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08" w:rsidRDefault="00176D08">
      <w:bookmarkStart w:id="0" w:name="_Hlk152757842"/>
    </w:p>
    <w:p w:rsidR="00176D08" w:rsidRDefault="00176D08" w:rsidP="00176D08">
      <w:pPr>
        <w:rPr>
          <w:rFonts w:ascii="Times New Roman" w:hAnsi="Times New Roman" w:cs="Times New Roman"/>
          <w:sz w:val="24"/>
          <w:szCs w:val="24"/>
        </w:rPr>
      </w:pPr>
      <w:r w:rsidRPr="002B3DF9">
        <w:rPr>
          <w:rFonts w:ascii="Times New Roman" w:eastAsia="Times New Roman" w:hAnsi="Times New Roman" w:cs="Times New Roman"/>
          <w:sz w:val="24"/>
          <w:szCs w:val="24"/>
        </w:rPr>
        <w:t>E</w:t>
      </w:r>
      <w:bookmarkStart w:id="1" w:name="_GoBack"/>
      <w:bookmarkEnd w:id="1"/>
      <w:r w:rsidRPr="002B3DF9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2B3D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B3DF9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y</w:t>
      </w:r>
      <w:r w:rsidRPr="002B3DF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ear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2B3DF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2B3DF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2B3D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work related 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>goals</w:t>
      </w:r>
      <w:r w:rsidRPr="002B3DF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2B3D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B3DF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>upcoming</w:t>
      </w:r>
      <w:r w:rsidRPr="002B3DF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academic </w:t>
      </w:r>
      <w:r w:rsidRPr="002B3DF9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>ear/evaluation</w:t>
      </w:r>
      <w:r w:rsidRPr="002B3DF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B3DF9">
        <w:rPr>
          <w:rFonts w:ascii="Times New Roman" w:eastAsia="Times New Roman" w:hAnsi="Times New Roman" w:cs="Times New Roman"/>
          <w:sz w:val="24"/>
          <w:szCs w:val="24"/>
        </w:rPr>
        <w:t xml:space="preserve">period. </w:t>
      </w:r>
      <w:r w:rsidRPr="002B3DF9">
        <w:rPr>
          <w:rFonts w:ascii="Times New Roman" w:hAnsi="Times New Roman" w:cs="Times New Roman"/>
          <w:sz w:val="24"/>
          <w:szCs w:val="24"/>
        </w:rPr>
        <w:t>This form should be completed collaboratively by the Dean with each Faculty member annually.</w:t>
      </w:r>
      <w:r>
        <w:rPr>
          <w:rFonts w:ascii="Times New Roman" w:hAnsi="Times New Roman" w:cs="Times New Roman"/>
          <w:sz w:val="24"/>
          <w:szCs w:val="24"/>
        </w:rPr>
        <w:t xml:space="preserve"> The form allows flexibility to facilitate goal revisions and updates as the academic year progresses. The deadline for finalization may vary but will generally be at/near the end of each academic contractual period, the specific date will be communicated by your dean. To assist you in creating your goals, the following information is provided.</w:t>
      </w:r>
    </w:p>
    <w:p w:rsidR="00176D08" w:rsidRDefault="00176D08" w:rsidP="00176D08">
      <w:pPr>
        <w:rPr>
          <w:rFonts w:ascii="Times New Roman" w:hAnsi="Times New Roman" w:cs="Times New Roman"/>
          <w:sz w:val="24"/>
          <w:szCs w:val="24"/>
        </w:rPr>
      </w:pPr>
    </w:p>
    <w:p w:rsidR="00176D08" w:rsidRPr="002B3DF9" w:rsidRDefault="00176D08" w:rsidP="00176D08">
      <w:pPr>
        <w:rPr>
          <w:rFonts w:ascii="Times New Roman" w:hAnsi="Times New Roman" w:cs="Times New Roman"/>
          <w:sz w:val="24"/>
          <w:szCs w:val="24"/>
        </w:rPr>
      </w:pPr>
      <w:r w:rsidRPr="002B3DF9">
        <w:rPr>
          <w:rFonts w:ascii="Times New Roman" w:hAnsi="Times New Roman" w:cs="Times New Roman"/>
          <w:sz w:val="24"/>
          <w:szCs w:val="24"/>
        </w:rPr>
        <w:t xml:space="preserve"> </w:t>
      </w:r>
      <w:r w:rsidRPr="002B3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goal </w:t>
      </w:r>
      <w:r w:rsidRPr="002B3DF9">
        <w:rPr>
          <w:rFonts w:ascii="Times New Roman" w:hAnsi="Times New Roman" w:cs="Times New Roman"/>
          <w:color w:val="000000"/>
          <w:sz w:val="24"/>
          <w:szCs w:val="24"/>
        </w:rPr>
        <w:t xml:space="preserve">is a broad statement of a desired outcome that you plan to achieve within the academic year (s). </w:t>
      </w:r>
      <w:r w:rsidRPr="002B3DF9">
        <w:rPr>
          <w:rFonts w:ascii="Times New Roman" w:hAnsi="Times New Roman" w:cs="Times New Roman"/>
          <w:sz w:val="24"/>
          <w:szCs w:val="24"/>
        </w:rPr>
        <w:t xml:space="preserve">Goals should be </w:t>
      </w:r>
      <w:r w:rsidRPr="002B3DF9">
        <w:rPr>
          <w:rFonts w:ascii="Times New Roman" w:hAnsi="Times New Roman" w:cs="Times New Roman"/>
          <w:b/>
          <w:sz w:val="24"/>
          <w:szCs w:val="24"/>
        </w:rPr>
        <w:t>SMART</w:t>
      </w:r>
      <w:r w:rsidRPr="002B3D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D08" w:rsidRPr="002B3DF9" w:rsidRDefault="00176D08" w:rsidP="00176D08">
      <w:pPr>
        <w:pStyle w:val="NormalWeb"/>
        <w:numPr>
          <w:ilvl w:val="1"/>
          <w:numId w:val="1"/>
        </w:numPr>
      </w:pPr>
      <w:r w:rsidRPr="002B3DF9">
        <w:rPr>
          <w:b/>
        </w:rPr>
        <w:t>S</w:t>
      </w:r>
      <w:r w:rsidRPr="002B3DF9">
        <w:t>pecific – focus on specific results that are easily identified when they are achieved.</w:t>
      </w:r>
    </w:p>
    <w:p w:rsidR="00176D08" w:rsidRPr="002B3DF9" w:rsidRDefault="00176D08" w:rsidP="00176D08">
      <w:pPr>
        <w:pStyle w:val="NormalWeb"/>
        <w:numPr>
          <w:ilvl w:val="1"/>
          <w:numId w:val="1"/>
        </w:numPr>
      </w:pPr>
      <w:r w:rsidRPr="002B3DF9">
        <w:rPr>
          <w:b/>
        </w:rPr>
        <w:t>M</w:t>
      </w:r>
      <w:r w:rsidRPr="002B3DF9">
        <w:t>easurable – Goals</w:t>
      </w:r>
      <w:r w:rsidRPr="002B3DF9">
        <w:rPr>
          <w:spacing w:val="6"/>
        </w:rPr>
        <w:t xml:space="preserve"> </w:t>
      </w:r>
      <w:r w:rsidRPr="002B3DF9">
        <w:t>should</w:t>
      </w:r>
      <w:r w:rsidRPr="002B3DF9">
        <w:rPr>
          <w:spacing w:val="5"/>
        </w:rPr>
        <w:t xml:space="preserve"> </w:t>
      </w:r>
      <w:r w:rsidRPr="002B3DF9">
        <w:t>be</w:t>
      </w:r>
      <w:r w:rsidRPr="002B3DF9">
        <w:rPr>
          <w:spacing w:val="3"/>
        </w:rPr>
        <w:t xml:space="preserve"> </w:t>
      </w:r>
      <w:r w:rsidRPr="002B3DF9">
        <w:t>measurable</w:t>
      </w:r>
      <w:r w:rsidRPr="002B3DF9">
        <w:rPr>
          <w:spacing w:val="11"/>
        </w:rPr>
        <w:t xml:space="preserve"> </w:t>
      </w:r>
      <w:r w:rsidRPr="002B3DF9">
        <w:t>so</w:t>
      </w:r>
      <w:r w:rsidRPr="002B3DF9">
        <w:rPr>
          <w:spacing w:val="3"/>
        </w:rPr>
        <w:t xml:space="preserve"> </w:t>
      </w:r>
      <w:r w:rsidRPr="002B3DF9">
        <w:t>that</w:t>
      </w:r>
      <w:r w:rsidRPr="002B3DF9">
        <w:rPr>
          <w:spacing w:val="3"/>
        </w:rPr>
        <w:t xml:space="preserve"> </w:t>
      </w:r>
      <w:r w:rsidRPr="002B3DF9">
        <w:rPr>
          <w:spacing w:val="2"/>
        </w:rPr>
        <w:t>y</w:t>
      </w:r>
      <w:r w:rsidRPr="002B3DF9">
        <w:t>ou</w:t>
      </w:r>
      <w:r w:rsidRPr="002B3DF9">
        <w:rPr>
          <w:spacing w:val="3"/>
        </w:rPr>
        <w:t xml:space="preserve"> </w:t>
      </w:r>
      <w:r w:rsidRPr="002B3DF9">
        <w:t>have</w:t>
      </w:r>
      <w:r w:rsidRPr="002B3DF9">
        <w:rPr>
          <w:spacing w:val="5"/>
        </w:rPr>
        <w:t xml:space="preserve"> </w:t>
      </w:r>
      <w:r w:rsidRPr="002B3DF9">
        <w:t>tangible</w:t>
      </w:r>
      <w:r w:rsidRPr="002B3DF9">
        <w:rPr>
          <w:spacing w:val="6"/>
        </w:rPr>
        <w:t xml:space="preserve"> </w:t>
      </w:r>
      <w:r w:rsidRPr="002B3DF9">
        <w:t>evidence</w:t>
      </w:r>
      <w:r w:rsidRPr="002B3DF9">
        <w:rPr>
          <w:spacing w:val="8"/>
        </w:rPr>
        <w:t xml:space="preserve"> </w:t>
      </w:r>
      <w:r w:rsidRPr="002B3DF9">
        <w:t>that</w:t>
      </w:r>
      <w:r w:rsidRPr="002B3DF9">
        <w:rPr>
          <w:spacing w:val="3"/>
        </w:rPr>
        <w:t xml:space="preserve"> </w:t>
      </w:r>
      <w:r w:rsidRPr="002B3DF9">
        <w:rPr>
          <w:spacing w:val="2"/>
        </w:rPr>
        <w:t>y</w:t>
      </w:r>
      <w:r w:rsidRPr="002B3DF9">
        <w:t>ou</w:t>
      </w:r>
      <w:r w:rsidRPr="002B3DF9">
        <w:rPr>
          <w:spacing w:val="3"/>
        </w:rPr>
        <w:t xml:space="preserve"> </w:t>
      </w:r>
      <w:r w:rsidRPr="002B3DF9">
        <w:t>have</w:t>
      </w:r>
      <w:r w:rsidRPr="002B3DF9">
        <w:rPr>
          <w:spacing w:val="5"/>
        </w:rPr>
        <w:t xml:space="preserve"> </w:t>
      </w:r>
      <w:r w:rsidRPr="002B3DF9">
        <w:t>acco</w:t>
      </w:r>
      <w:r w:rsidRPr="002B3DF9">
        <w:rPr>
          <w:spacing w:val="-1"/>
        </w:rPr>
        <w:t>m</w:t>
      </w:r>
      <w:r w:rsidRPr="002B3DF9">
        <w:t>plished</w:t>
      </w:r>
      <w:r w:rsidRPr="002B3DF9">
        <w:rPr>
          <w:spacing w:val="12"/>
        </w:rPr>
        <w:t xml:space="preserve"> </w:t>
      </w:r>
      <w:r w:rsidRPr="002B3DF9">
        <w:rPr>
          <w:w w:val="101"/>
        </w:rPr>
        <w:t xml:space="preserve">the </w:t>
      </w:r>
      <w:r w:rsidRPr="002B3DF9">
        <w:t>goal.</w:t>
      </w:r>
    </w:p>
    <w:p w:rsidR="00176D08" w:rsidRPr="002B3DF9" w:rsidRDefault="00176D08" w:rsidP="00176D08">
      <w:pPr>
        <w:pStyle w:val="NormalWeb"/>
        <w:numPr>
          <w:ilvl w:val="1"/>
          <w:numId w:val="1"/>
        </w:numPr>
      </w:pPr>
      <w:r w:rsidRPr="002B3DF9">
        <w:rPr>
          <w:b/>
        </w:rPr>
        <w:t>A</w:t>
      </w:r>
      <w:r w:rsidRPr="002B3DF9">
        <w:t>ction-Oriented – Goals</w:t>
      </w:r>
      <w:r w:rsidRPr="002B3DF9">
        <w:rPr>
          <w:spacing w:val="4"/>
        </w:rPr>
        <w:t xml:space="preserve"> </w:t>
      </w:r>
      <w:r w:rsidRPr="002B3DF9">
        <w:t>should</w:t>
      </w:r>
      <w:r w:rsidRPr="002B3DF9">
        <w:rPr>
          <w:spacing w:val="4"/>
        </w:rPr>
        <w:t xml:space="preserve"> </w:t>
      </w:r>
      <w:r w:rsidRPr="002B3DF9">
        <w:t>be</w:t>
      </w:r>
      <w:r w:rsidRPr="002B3DF9">
        <w:rPr>
          <w:spacing w:val="1"/>
        </w:rPr>
        <w:t xml:space="preserve"> </w:t>
      </w:r>
      <w:r w:rsidRPr="002B3DF9">
        <w:t>achievable;</w:t>
      </w:r>
      <w:r w:rsidRPr="002B3DF9">
        <w:rPr>
          <w:spacing w:val="9"/>
        </w:rPr>
        <w:t xml:space="preserve"> </w:t>
      </w:r>
      <w:r w:rsidRPr="002B3DF9">
        <w:t>th</w:t>
      </w:r>
      <w:r w:rsidRPr="002B3DF9">
        <w:rPr>
          <w:spacing w:val="-1"/>
        </w:rPr>
        <w:t>e</w:t>
      </w:r>
      <w:r w:rsidRPr="002B3DF9">
        <w:t>y</w:t>
      </w:r>
      <w:r w:rsidRPr="002B3DF9">
        <w:rPr>
          <w:spacing w:val="5"/>
        </w:rPr>
        <w:t xml:space="preserve"> </w:t>
      </w:r>
      <w:r w:rsidRPr="002B3DF9">
        <w:t>sho</w:t>
      </w:r>
      <w:r w:rsidRPr="002B3DF9">
        <w:rPr>
          <w:spacing w:val="-1"/>
        </w:rPr>
        <w:t>u</w:t>
      </w:r>
      <w:r w:rsidRPr="002B3DF9">
        <w:t>ld</w:t>
      </w:r>
      <w:r w:rsidRPr="002B3DF9">
        <w:rPr>
          <w:spacing w:val="4"/>
        </w:rPr>
        <w:t xml:space="preserve"> </w:t>
      </w:r>
      <w:r w:rsidRPr="002B3DF9">
        <w:t>str</w:t>
      </w:r>
      <w:r w:rsidRPr="002B3DF9">
        <w:rPr>
          <w:spacing w:val="-1"/>
        </w:rPr>
        <w:t>e</w:t>
      </w:r>
      <w:r w:rsidRPr="002B3DF9">
        <w:t>tch</w:t>
      </w:r>
      <w:r w:rsidRPr="002B3DF9">
        <w:rPr>
          <w:spacing w:val="5"/>
        </w:rPr>
        <w:t xml:space="preserve"> </w:t>
      </w:r>
      <w:r w:rsidRPr="002B3DF9">
        <w:rPr>
          <w:spacing w:val="2"/>
        </w:rPr>
        <w:t>y</w:t>
      </w:r>
      <w:r w:rsidRPr="002B3DF9">
        <w:rPr>
          <w:spacing w:val="-1"/>
        </w:rPr>
        <w:t>o</w:t>
      </w:r>
      <w:r w:rsidRPr="002B3DF9">
        <w:t>u</w:t>
      </w:r>
      <w:r w:rsidRPr="002B3DF9">
        <w:rPr>
          <w:spacing w:val="2"/>
        </w:rPr>
        <w:t xml:space="preserve"> </w:t>
      </w:r>
      <w:r w:rsidRPr="002B3DF9">
        <w:t>slight</w:t>
      </w:r>
      <w:r w:rsidRPr="002B3DF9">
        <w:rPr>
          <w:spacing w:val="-1"/>
        </w:rPr>
        <w:t>l</w:t>
      </w:r>
      <w:r w:rsidRPr="002B3DF9">
        <w:t>y,</w:t>
      </w:r>
      <w:r w:rsidRPr="002B3DF9">
        <w:rPr>
          <w:spacing w:val="7"/>
        </w:rPr>
        <w:t xml:space="preserve"> </w:t>
      </w:r>
      <w:r w:rsidRPr="002B3DF9">
        <w:t xml:space="preserve">so </w:t>
      </w:r>
      <w:r w:rsidRPr="002B3DF9">
        <w:rPr>
          <w:spacing w:val="2"/>
        </w:rPr>
        <w:t>y</w:t>
      </w:r>
      <w:r w:rsidRPr="002B3DF9">
        <w:rPr>
          <w:spacing w:val="-1"/>
        </w:rPr>
        <w:t>o</w:t>
      </w:r>
      <w:r w:rsidRPr="002B3DF9">
        <w:t>u</w:t>
      </w:r>
      <w:r w:rsidRPr="002B3DF9">
        <w:rPr>
          <w:spacing w:val="1"/>
        </w:rPr>
        <w:t xml:space="preserve"> </w:t>
      </w:r>
      <w:r w:rsidRPr="002B3DF9">
        <w:t>are challenged,</w:t>
      </w:r>
      <w:r w:rsidRPr="002B3DF9">
        <w:rPr>
          <w:spacing w:val="9"/>
        </w:rPr>
        <w:t xml:space="preserve"> </w:t>
      </w:r>
      <w:r w:rsidRPr="002B3DF9">
        <w:t>but</w:t>
      </w:r>
      <w:r w:rsidRPr="002B3DF9">
        <w:rPr>
          <w:spacing w:val="1"/>
        </w:rPr>
        <w:t xml:space="preserve"> </w:t>
      </w:r>
      <w:r w:rsidRPr="002B3DF9">
        <w:rPr>
          <w:w w:val="101"/>
        </w:rPr>
        <w:t xml:space="preserve">defined </w:t>
      </w:r>
      <w:r w:rsidRPr="002B3DF9">
        <w:t>well</w:t>
      </w:r>
      <w:r w:rsidRPr="002B3DF9">
        <w:rPr>
          <w:spacing w:val="1"/>
        </w:rPr>
        <w:t xml:space="preserve"> </w:t>
      </w:r>
      <w:r w:rsidRPr="002B3DF9">
        <w:t>enough</w:t>
      </w:r>
      <w:r w:rsidRPr="002B3DF9">
        <w:rPr>
          <w:spacing w:val="4"/>
        </w:rPr>
        <w:t xml:space="preserve"> </w:t>
      </w:r>
      <w:r w:rsidRPr="002B3DF9">
        <w:rPr>
          <w:spacing w:val="-1"/>
        </w:rPr>
        <w:t>s</w:t>
      </w:r>
      <w:r w:rsidRPr="002B3DF9">
        <w:t>o</w:t>
      </w:r>
      <w:r w:rsidRPr="002B3DF9">
        <w:rPr>
          <w:spacing w:val="1"/>
        </w:rPr>
        <w:t xml:space="preserve"> </w:t>
      </w:r>
      <w:r w:rsidRPr="002B3DF9">
        <w:t xml:space="preserve">that </w:t>
      </w:r>
      <w:r w:rsidRPr="002B3DF9">
        <w:rPr>
          <w:spacing w:val="2"/>
        </w:rPr>
        <w:t>y</w:t>
      </w:r>
      <w:r w:rsidRPr="002B3DF9">
        <w:rPr>
          <w:spacing w:val="-1"/>
        </w:rPr>
        <w:t>o</w:t>
      </w:r>
      <w:r w:rsidRPr="002B3DF9">
        <w:t>u</w:t>
      </w:r>
      <w:r w:rsidRPr="002B3DF9">
        <w:rPr>
          <w:spacing w:val="1"/>
        </w:rPr>
        <w:t xml:space="preserve"> </w:t>
      </w:r>
      <w:r w:rsidRPr="002B3DF9">
        <w:t>can</w:t>
      </w:r>
      <w:r w:rsidRPr="002B3DF9">
        <w:rPr>
          <w:spacing w:val="1"/>
        </w:rPr>
        <w:t xml:space="preserve"> </w:t>
      </w:r>
      <w:r w:rsidRPr="002B3DF9">
        <w:t>achieve</w:t>
      </w:r>
      <w:r w:rsidRPr="002B3DF9">
        <w:rPr>
          <w:spacing w:val="5"/>
        </w:rPr>
        <w:t xml:space="preserve"> </w:t>
      </w:r>
      <w:r w:rsidRPr="002B3DF9">
        <w:t>the</w:t>
      </w:r>
      <w:r w:rsidRPr="002B3DF9">
        <w:rPr>
          <w:spacing w:val="-1"/>
        </w:rPr>
        <w:t>m.</w:t>
      </w:r>
      <w:r w:rsidRPr="002B3DF9">
        <w:t xml:space="preserve"> </w:t>
      </w:r>
    </w:p>
    <w:p w:rsidR="00176D08" w:rsidRPr="002B3DF9" w:rsidRDefault="00176D08" w:rsidP="00176D08">
      <w:pPr>
        <w:pStyle w:val="NormalWeb"/>
        <w:numPr>
          <w:ilvl w:val="1"/>
          <w:numId w:val="1"/>
        </w:numPr>
      </w:pPr>
      <w:r w:rsidRPr="002B3DF9">
        <w:rPr>
          <w:b/>
        </w:rPr>
        <w:t>R</w:t>
      </w:r>
      <w:r w:rsidRPr="002B3DF9">
        <w:t>esults-Oriented – Goals</w:t>
      </w:r>
      <w:r w:rsidRPr="002B3DF9">
        <w:rPr>
          <w:spacing w:val="6"/>
        </w:rPr>
        <w:t xml:space="preserve"> </w:t>
      </w:r>
      <w:r w:rsidRPr="002B3DF9">
        <w:t>should</w:t>
      </w:r>
      <w:r w:rsidRPr="002B3DF9">
        <w:rPr>
          <w:spacing w:val="6"/>
        </w:rPr>
        <w:t xml:space="preserve"> </w:t>
      </w:r>
      <w:r w:rsidRPr="002B3DF9">
        <w:rPr>
          <w:spacing w:val="-1"/>
        </w:rPr>
        <w:t>m</w:t>
      </w:r>
      <w:r w:rsidRPr="002B3DF9">
        <w:t>easu</w:t>
      </w:r>
      <w:r w:rsidRPr="002B3DF9">
        <w:rPr>
          <w:spacing w:val="1"/>
        </w:rPr>
        <w:t>r</w:t>
      </w:r>
      <w:r w:rsidRPr="002B3DF9">
        <w:t>e</w:t>
      </w:r>
      <w:r w:rsidRPr="002B3DF9">
        <w:rPr>
          <w:spacing w:val="9"/>
        </w:rPr>
        <w:t xml:space="preserve"> </w:t>
      </w:r>
      <w:r w:rsidRPr="002B3DF9">
        <w:t>outco</w:t>
      </w:r>
      <w:r w:rsidRPr="002B3DF9">
        <w:rPr>
          <w:spacing w:val="-1"/>
        </w:rPr>
        <w:t>m</w:t>
      </w:r>
      <w:r w:rsidRPr="002B3DF9">
        <w:t>es,</w:t>
      </w:r>
      <w:r w:rsidRPr="002B3DF9">
        <w:rPr>
          <w:spacing w:val="9"/>
        </w:rPr>
        <w:t xml:space="preserve"> </w:t>
      </w:r>
      <w:r w:rsidRPr="002B3DF9">
        <w:t>not</w:t>
      </w:r>
      <w:r w:rsidRPr="002B3DF9">
        <w:rPr>
          <w:spacing w:val="4"/>
        </w:rPr>
        <w:t xml:space="preserve"> </w:t>
      </w:r>
      <w:r w:rsidRPr="002B3DF9">
        <w:rPr>
          <w:w w:val="101"/>
        </w:rPr>
        <w:t>activities.</w:t>
      </w:r>
    </w:p>
    <w:p w:rsidR="00176D08" w:rsidRPr="002B3DF9" w:rsidRDefault="00176D08" w:rsidP="00176D08">
      <w:pPr>
        <w:pStyle w:val="NormalWeb"/>
        <w:numPr>
          <w:ilvl w:val="1"/>
          <w:numId w:val="1"/>
        </w:numPr>
      </w:pPr>
      <w:r w:rsidRPr="002B3DF9">
        <w:rPr>
          <w:b/>
        </w:rPr>
        <w:t>T</w:t>
      </w:r>
      <w:r w:rsidRPr="002B3DF9">
        <w:t xml:space="preserve">ime-Bound – provide deadline or timeline </w:t>
      </w:r>
    </w:p>
    <w:p w:rsidR="00176D08" w:rsidRPr="002B3DF9" w:rsidRDefault="00176D08" w:rsidP="00176D08">
      <w:pPr>
        <w:pStyle w:val="ListParagraph"/>
        <w:numPr>
          <w:ilvl w:val="0"/>
          <w:numId w:val="1"/>
        </w:numPr>
        <w:spacing w:after="360" w:line="240" w:lineRule="auto"/>
        <w:rPr>
          <w:color w:val="000000"/>
          <w:sz w:val="24"/>
          <w:szCs w:val="24"/>
        </w:rPr>
      </w:pPr>
      <w:r w:rsidRPr="002B3DF9">
        <w:rPr>
          <w:b/>
          <w:bCs/>
          <w:color w:val="000000"/>
          <w:sz w:val="24"/>
          <w:szCs w:val="24"/>
        </w:rPr>
        <w:t>Objectives</w:t>
      </w:r>
      <w:r w:rsidRPr="002B3DF9">
        <w:rPr>
          <w:color w:val="000000"/>
          <w:sz w:val="24"/>
          <w:szCs w:val="24"/>
        </w:rPr>
        <w:t xml:space="preserve"> are specific actions of a desired outcome and how you will achieve it within the next year.  </w:t>
      </w:r>
    </w:p>
    <w:p w:rsidR="00176D08" w:rsidRPr="002B3DF9" w:rsidRDefault="00176D08" w:rsidP="00176D08">
      <w:pPr>
        <w:pStyle w:val="ListParagraph"/>
        <w:numPr>
          <w:ilvl w:val="0"/>
          <w:numId w:val="1"/>
        </w:numPr>
        <w:spacing w:after="360" w:line="240" w:lineRule="auto"/>
        <w:rPr>
          <w:color w:val="000000"/>
          <w:sz w:val="24"/>
          <w:szCs w:val="24"/>
        </w:rPr>
      </w:pPr>
      <w:r w:rsidRPr="002B3DF9">
        <w:rPr>
          <w:b/>
          <w:color w:val="000000"/>
          <w:sz w:val="24"/>
          <w:szCs w:val="24"/>
        </w:rPr>
        <w:t>Status</w:t>
      </w:r>
      <w:r w:rsidRPr="002B3DF9">
        <w:rPr>
          <w:color w:val="000000"/>
          <w:sz w:val="24"/>
          <w:szCs w:val="24"/>
        </w:rPr>
        <w:t>.  Please note the status of each goal and adjust timelines as appropriate upon discussion with your dean.</w:t>
      </w:r>
    </w:p>
    <w:p w:rsidR="00176D08" w:rsidRPr="002B3DF9" w:rsidRDefault="00176D08" w:rsidP="00176D08">
      <w:pPr>
        <w:pStyle w:val="ListParagraph"/>
        <w:numPr>
          <w:ilvl w:val="0"/>
          <w:numId w:val="1"/>
        </w:numPr>
        <w:spacing w:after="360" w:line="240" w:lineRule="auto"/>
        <w:rPr>
          <w:color w:val="000000"/>
          <w:sz w:val="24"/>
          <w:szCs w:val="24"/>
        </w:rPr>
      </w:pPr>
      <w:r w:rsidRPr="002B3DF9">
        <w:rPr>
          <w:color w:val="000000"/>
          <w:sz w:val="24"/>
          <w:szCs w:val="24"/>
        </w:rPr>
        <w:t xml:space="preserve">Add any </w:t>
      </w:r>
      <w:r w:rsidRPr="002B3DF9">
        <w:rPr>
          <w:b/>
          <w:color w:val="000000"/>
          <w:sz w:val="24"/>
          <w:szCs w:val="24"/>
        </w:rPr>
        <w:t>comments</w:t>
      </w:r>
      <w:r w:rsidRPr="002B3DF9">
        <w:rPr>
          <w:color w:val="000000"/>
          <w:sz w:val="24"/>
          <w:szCs w:val="24"/>
        </w:rPr>
        <w:t xml:space="preserve"> that may be helpful to support understanding of your goals and/or progress to achieve it.</w:t>
      </w:r>
    </w:p>
    <w:p w:rsidR="00176D08" w:rsidRDefault="00176D08">
      <w:r>
        <w:br w:type="page"/>
      </w:r>
    </w:p>
    <w:tbl>
      <w:tblPr>
        <w:tblStyle w:val="TableGrid"/>
        <w:tblpPr w:leftFromText="180" w:rightFromText="180" w:vertAnchor="page" w:horzAnchor="margin" w:tblpXSpec="center" w:tblpY="2356"/>
        <w:tblW w:w="142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953"/>
        <w:gridCol w:w="1107"/>
        <w:gridCol w:w="1262"/>
        <w:gridCol w:w="358"/>
        <w:gridCol w:w="90"/>
        <w:gridCol w:w="450"/>
        <w:gridCol w:w="270"/>
        <w:gridCol w:w="2340"/>
        <w:gridCol w:w="3600"/>
      </w:tblGrid>
      <w:tr w:rsidR="00146A7D" w:rsidTr="00595B1F">
        <w:trPr>
          <w:trHeight w:val="263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146A7D" w:rsidRPr="00C932D4" w:rsidRDefault="00146A7D" w:rsidP="00146A7D">
            <w:pPr>
              <w:rPr>
                <w:b/>
              </w:rPr>
            </w:pPr>
            <w:r>
              <w:rPr>
                <w:b/>
              </w:rPr>
              <w:lastRenderedPageBreak/>
              <w:t>Faculty Name</w:t>
            </w:r>
          </w:p>
        </w:tc>
      </w:tr>
      <w:tr w:rsidR="00146A7D" w:rsidTr="00146A7D">
        <w:trPr>
          <w:trHeight w:val="263"/>
        </w:trPr>
        <w:tc>
          <w:tcPr>
            <w:tcW w:w="14215" w:type="dxa"/>
            <w:gridSpan w:val="10"/>
            <w:shd w:val="clear" w:color="auto" w:fill="auto"/>
          </w:tcPr>
          <w:p w:rsidR="00146A7D" w:rsidRDefault="00146A7D" w:rsidP="00146A7D">
            <w:r>
              <w:t>Jane Doe</w:t>
            </w:r>
          </w:p>
        </w:tc>
      </w:tr>
      <w:tr w:rsidR="00146A7D" w:rsidTr="006A5C8D">
        <w:trPr>
          <w:trHeight w:val="263"/>
        </w:trPr>
        <w:tc>
          <w:tcPr>
            <w:tcW w:w="7107" w:type="dxa"/>
            <w:gridSpan w:val="4"/>
            <w:shd w:val="clear" w:color="auto" w:fill="D9D9D9" w:themeFill="background1" w:themeFillShade="D9"/>
          </w:tcPr>
          <w:p w:rsidR="00146A7D" w:rsidRPr="00C932D4" w:rsidRDefault="00146A7D" w:rsidP="00146A7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08" w:type="dxa"/>
            <w:gridSpan w:val="6"/>
            <w:shd w:val="clear" w:color="auto" w:fill="D9D9D9" w:themeFill="background1" w:themeFillShade="D9"/>
          </w:tcPr>
          <w:p w:rsidR="00146A7D" w:rsidRPr="00C932D4" w:rsidRDefault="00146A7D" w:rsidP="00146A7D">
            <w:pPr>
              <w:rPr>
                <w:b/>
              </w:rPr>
            </w:pPr>
            <w:r>
              <w:rPr>
                <w:b/>
              </w:rPr>
              <w:t>Academic Year</w:t>
            </w:r>
          </w:p>
        </w:tc>
      </w:tr>
      <w:tr w:rsidR="00146A7D" w:rsidTr="00146A7D">
        <w:trPr>
          <w:trHeight w:val="263"/>
        </w:trPr>
        <w:tc>
          <w:tcPr>
            <w:tcW w:w="7107" w:type="dxa"/>
            <w:gridSpan w:val="4"/>
            <w:shd w:val="clear" w:color="auto" w:fill="auto"/>
          </w:tcPr>
          <w:p w:rsidR="00146A7D" w:rsidRDefault="00146A7D" w:rsidP="00146A7D">
            <w:r>
              <w:t>3/8/2019</w:t>
            </w:r>
          </w:p>
        </w:tc>
        <w:tc>
          <w:tcPr>
            <w:tcW w:w="7108" w:type="dxa"/>
            <w:gridSpan w:val="6"/>
            <w:shd w:val="clear" w:color="auto" w:fill="auto"/>
          </w:tcPr>
          <w:p w:rsidR="00146A7D" w:rsidRDefault="00146A7D" w:rsidP="00146A7D">
            <w:r>
              <w:t>2018-2019</w:t>
            </w:r>
          </w:p>
        </w:tc>
      </w:tr>
      <w:tr w:rsidR="00146A7D" w:rsidTr="00601779">
        <w:trPr>
          <w:trHeight w:val="263"/>
        </w:trPr>
        <w:tc>
          <w:tcPr>
            <w:tcW w:w="7107" w:type="dxa"/>
            <w:gridSpan w:val="4"/>
            <w:shd w:val="clear" w:color="auto" w:fill="D9D9D9" w:themeFill="background1" w:themeFillShade="D9"/>
          </w:tcPr>
          <w:p w:rsidR="00146A7D" w:rsidRPr="00C932D4" w:rsidRDefault="00146A7D" w:rsidP="00146A7D">
            <w:pPr>
              <w:rPr>
                <w:b/>
              </w:rPr>
            </w:pPr>
            <w:r w:rsidRPr="00C932D4">
              <w:rPr>
                <w:b/>
              </w:rPr>
              <w:t>Dean</w:t>
            </w:r>
          </w:p>
        </w:tc>
        <w:tc>
          <w:tcPr>
            <w:tcW w:w="7108" w:type="dxa"/>
            <w:gridSpan w:val="6"/>
            <w:shd w:val="clear" w:color="auto" w:fill="D9D9D9" w:themeFill="background1" w:themeFillShade="D9"/>
          </w:tcPr>
          <w:p w:rsidR="00146A7D" w:rsidRPr="00C932D4" w:rsidRDefault="00146A7D" w:rsidP="00146A7D">
            <w:pPr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46A7D" w:rsidTr="00146A7D">
        <w:trPr>
          <w:trHeight w:val="263"/>
        </w:trPr>
        <w:tc>
          <w:tcPr>
            <w:tcW w:w="7107" w:type="dxa"/>
            <w:gridSpan w:val="4"/>
            <w:shd w:val="clear" w:color="auto" w:fill="auto"/>
          </w:tcPr>
          <w:p w:rsidR="00146A7D" w:rsidRDefault="00146A7D" w:rsidP="00146A7D">
            <w:r>
              <w:t>Jane Doe</w:t>
            </w:r>
          </w:p>
        </w:tc>
        <w:tc>
          <w:tcPr>
            <w:tcW w:w="7108" w:type="dxa"/>
            <w:gridSpan w:val="6"/>
            <w:shd w:val="clear" w:color="auto" w:fill="auto"/>
          </w:tcPr>
          <w:p w:rsidR="00146A7D" w:rsidRDefault="00146A7D" w:rsidP="00146A7D">
            <w:r>
              <w:t>Arts Sciences</w:t>
            </w:r>
          </w:p>
        </w:tc>
      </w:tr>
      <w:tr w:rsidR="00146A7D" w:rsidTr="00595B1F">
        <w:trPr>
          <w:trHeight w:val="263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146A7D" w:rsidRDefault="00146A7D" w:rsidP="00146A7D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Instructional </w:t>
            </w:r>
            <w:r w:rsidRPr="00C52076">
              <w:rPr>
                <w:sz w:val="16"/>
                <w:szCs w:val="16"/>
              </w:rPr>
              <w:t>(15-18 Contact hours per week, dependent upon discipline) Include instructional reassignments(s).</w:t>
            </w: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D9D9D9" w:themeFill="background1" w:themeFillShade="D9"/>
          </w:tcPr>
          <w:p w:rsidR="00146A7D" w:rsidRPr="00FC5E12" w:rsidRDefault="00146A7D" w:rsidP="00146A7D">
            <w:pPr>
              <w:jc w:val="center"/>
              <w:rPr>
                <w:b/>
              </w:rPr>
            </w:pPr>
            <w:r>
              <w:rPr>
                <w:b/>
              </w:rPr>
              <w:t>Fall Courses</w:t>
            </w:r>
          </w:p>
        </w:tc>
        <w:tc>
          <w:tcPr>
            <w:tcW w:w="8370" w:type="dxa"/>
            <w:gridSpan w:val="7"/>
            <w:shd w:val="clear" w:color="auto" w:fill="D9D9D9" w:themeFill="background1" w:themeFillShade="D9"/>
          </w:tcPr>
          <w:p w:rsidR="00146A7D" w:rsidRDefault="00146A7D" w:rsidP="00146A7D">
            <w:pPr>
              <w:jc w:val="center"/>
              <w:rPr>
                <w:b/>
              </w:rPr>
            </w:pPr>
            <w:r>
              <w:rPr>
                <w:b/>
              </w:rPr>
              <w:t>Spring Courses</w:t>
            </w: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auto"/>
          </w:tcPr>
          <w:p w:rsidR="00146A7D" w:rsidRPr="00FC5E12" w:rsidRDefault="00146A7D" w:rsidP="00146A7D">
            <w:pPr>
              <w:jc w:val="both"/>
              <w:rPr>
                <w:b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:rsidR="00146A7D" w:rsidRDefault="00146A7D" w:rsidP="00146A7D">
            <w:pPr>
              <w:jc w:val="both"/>
              <w:rPr>
                <w:b/>
              </w:rPr>
            </w:pP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auto"/>
          </w:tcPr>
          <w:p w:rsidR="00146A7D" w:rsidRPr="00FC5E12" w:rsidRDefault="00146A7D" w:rsidP="00146A7D">
            <w:pPr>
              <w:jc w:val="both"/>
              <w:rPr>
                <w:b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:rsidR="00146A7D" w:rsidRDefault="00146A7D" w:rsidP="00146A7D">
            <w:pPr>
              <w:jc w:val="both"/>
              <w:rPr>
                <w:b/>
              </w:rPr>
            </w:pP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auto"/>
          </w:tcPr>
          <w:p w:rsidR="00146A7D" w:rsidRPr="00FC5E12" w:rsidRDefault="00146A7D" w:rsidP="00146A7D">
            <w:pPr>
              <w:jc w:val="both"/>
              <w:rPr>
                <w:b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:rsidR="00146A7D" w:rsidRDefault="00146A7D" w:rsidP="00146A7D">
            <w:pPr>
              <w:jc w:val="both"/>
              <w:rPr>
                <w:b/>
              </w:rPr>
            </w:pP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auto"/>
          </w:tcPr>
          <w:p w:rsidR="00146A7D" w:rsidRPr="00FC5E12" w:rsidRDefault="00146A7D" w:rsidP="00146A7D">
            <w:pPr>
              <w:jc w:val="both"/>
              <w:rPr>
                <w:b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:rsidR="00146A7D" w:rsidRDefault="00146A7D" w:rsidP="00146A7D">
            <w:pPr>
              <w:jc w:val="both"/>
              <w:rPr>
                <w:b/>
              </w:rPr>
            </w:pP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auto"/>
          </w:tcPr>
          <w:p w:rsidR="00146A7D" w:rsidRPr="00FC5E12" w:rsidRDefault="00146A7D" w:rsidP="00146A7D">
            <w:pPr>
              <w:jc w:val="both"/>
              <w:rPr>
                <w:b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:rsidR="00146A7D" w:rsidRDefault="00146A7D" w:rsidP="00146A7D">
            <w:pPr>
              <w:jc w:val="both"/>
              <w:rPr>
                <w:b/>
              </w:rPr>
            </w:pP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auto"/>
          </w:tcPr>
          <w:p w:rsidR="00146A7D" w:rsidRPr="00FC5E12" w:rsidRDefault="00146A7D" w:rsidP="00146A7D">
            <w:pPr>
              <w:jc w:val="both"/>
              <w:rPr>
                <w:b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:rsidR="00146A7D" w:rsidRDefault="00146A7D" w:rsidP="00146A7D">
            <w:pPr>
              <w:jc w:val="both"/>
              <w:rPr>
                <w:b/>
              </w:rPr>
            </w:pPr>
          </w:p>
        </w:tc>
      </w:tr>
      <w:tr w:rsidR="00146A7D" w:rsidTr="0073349A">
        <w:trPr>
          <w:trHeight w:val="263"/>
        </w:trPr>
        <w:tc>
          <w:tcPr>
            <w:tcW w:w="5845" w:type="dxa"/>
            <w:gridSpan w:val="3"/>
            <w:shd w:val="clear" w:color="auto" w:fill="auto"/>
          </w:tcPr>
          <w:p w:rsidR="00146A7D" w:rsidRPr="00FC5E12" w:rsidRDefault="00146A7D" w:rsidP="00146A7D">
            <w:pPr>
              <w:jc w:val="both"/>
              <w:rPr>
                <w:b/>
              </w:rPr>
            </w:pPr>
          </w:p>
        </w:tc>
        <w:tc>
          <w:tcPr>
            <w:tcW w:w="8370" w:type="dxa"/>
            <w:gridSpan w:val="7"/>
            <w:shd w:val="clear" w:color="auto" w:fill="auto"/>
          </w:tcPr>
          <w:p w:rsidR="00146A7D" w:rsidRDefault="00146A7D" w:rsidP="00146A7D">
            <w:pPr>
              <w:jc w:val="both"/>
              <w:rPr>
                <w:b/>
              </w:rPr>
            </w:pPr>
          </w:p>
        </w:tc>
      </w:tr>
      <w:tr w:rsidR="0073349A" w:rsidTr="006603B3">
        <w:trPr>
          <w:trHeight w:val="263"/>
        </w:trPr>
        <w:tc>
          <w:tcPr>
            <w:tcW w:w="2785" w:type="dxa"/>
            <w:shd w:val="clear" w:color="auto" w:fill="D9D9D9" w:themeFill="background1" w:themeFillShade="D9"/>
          </w:tcPr>
          <w:p w:rsidR="0073349A" w:rsidRPr="00E77E35" w:rsidRDefault="0073349A" w:rsidP="00146A7D">
            <w:pPr>
              <w:rPr>
                <w:sz w:val="20"/>
                <w:szCs w:val="20"/>
              </w:rPr>
            </w:pPr>
            <w:r>
              <w:rPr>
                <w:b/>
              </w:rPr>
              <w:t>Instructional Goals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:rsidR="0073349A" w:rsidRDefault="0073349A" w:rsidP="00146A7D">
            <w:pPr>
              <w:rPr>
                <w:b/>
                <w:sz w:val="20"/>
                <w:szCs w:val="20"/>
              </w:rPr>
            </w:pPr>
            <w:r w:rsidRPr="00FC5E12">
              <w:rPr>
                <w:b/>
              </w:rPr>
              <w:t>St</w:t>
            </w:r>
            <w:r>
              <w:rPr>
                <w:b/>
              </w:rPr>
              <w:t>rategies that will be used to meet the goal</w:t>
            </w:r>
          </w:p>
        </w:tc>
        <w:tc>
          <w:tcPr>
            <w:tcW w:w="2430" w:type="dxa"/>
            <w:gridSpan w:val="5"/>
            <w:shd w:val="clear" w:color="auto" w:fill="D9D9D9" w:themeFill="background1" w:themeFillShade="D9"/>
          </w:tcPr>
          <w:p w:rsidR="0073349A" w:rsidRPr="00FC5E12" w:rsidRDefault="0073349A" w:rsidP="00146A7D">
            <w:pPr>
              <w:rPr>
                <w:b/>
              </w:rPr>
            </w:pPr>
            <w:r>
              <w:rPr>
                <w:b/>
              </w:rPr>
              <w:t>Did the strategy work? Why or why not?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3349A" w:rsidRPr="00FC5E12" w:rsidRDefault="0073349A" w:rsidP="00146A7D">
            <w:pPr>
              <w:rPr>
                <w:b/>
              </w:rPr>
            </w:pPr>
            <w:r>
              <w:rPr>
                <w:b/>
              </w:rPr>
              <w:t>How will the goal be measured?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73349A" w:rsidRPr="00FC5E12" w:rsidRDefault="0073349A" w:rsidP="00146A7D">
            <w:pPr>
              <w:rPr>
                <w:b/>
              </w:rPr>
            </w:pPr>
            <w:r>
              <w:rPr>
                <w:b/>
              </w:rPr>
              <w:t>What was the instructional outcome of goal? What would you do differently?</w:t>
            </w:r>
          </w:p>
        </w:tc>
      </w:tr>
      <w:tr w:rsidR="0073349A" w:rsidTr="006603B3">
        <w:trPr>
          <w:trHeight w:val="263"/>
        </w:trPr>
        <w:tc>
          <w:tcPr>
            <w:tcW w:w="2785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</w:tr>
      <w:tr w:rsidR="0073349A" w:rsidTr="006603B3">
        <w:trPr>
          <w:trHeight w:val="263"/>
        </w:trPr>
        <w:tc>
          <w:tcPr>
            <w:tcW w:w="2785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</w:tr>
      <w:tr w:rsidR="0073349A" w:rsidTr="006603B3">
        <w:trPr>
          <w:trHeight w:val="263"/>
        </w:trPr>
        <w:tc>
          <w:tcPr>
            <w:tcW w:w="2785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</w:tr>
      <w:tr w:rsidR="0073349A" w:rsidTr="006603B3">
        <w:trPr>
          <w:trHeight w:val="263"/>
        </w:trPr>
        <w:tc>
          <w:tcPr>
            <w:tcW w:w="2785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73349A" w:rsidRDefault="0073349A" w:rsidP="00146A7D">
            <w:pPr>
              <w:rPr>
                <w:b/>
                <w:sz w:val="24"/>
                <w:szCs w:val="24"/>
              </w:rPr>
            </w:pPr>
          </w:p>
        </w:tc>
      </w:tr>
      <w:tr w:rsidR="00146A7D" w:rsidTr="00146A7D">
        <w:trPr>
          <w:trHeight w:val="526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146A7D" w:rsidRPr="00E05A1A" w:rsidRDefault="00146A7D" w:rsidP="00146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Deans Comments:</w:t>
            </w:r>
          </w:p>
        </w:tc>
      </w:tr>
      <w:tr w:rsidR="00146A7D" w:rsidTr="003A577C">
        <w:trPr>
          <w:trHeight w:val="526"/>
        </w:trPr>
        <w:tc>
          <w:tcPr>
            <w:tcW w:w="14215" w:type="dxa"/>
            <w:gridSpan w:val="10"/>
            <w:shd w:val="clear" w:color="auto" w:fill="auto"/>
          </w:tcPr>
          <w:p w:rsidR="00146A7D" w:rsidRDefault="00146A7D" w:rsidP="00146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Chair/Lead or Other Paid Assignments:</w:t>
            </w:r>
          </w:p>
        </w:tc>
      </w:tr>
      <w:tr w:rsidR="00146A7D" w:rsidTr="00EF5167">
        <w:trPr>
          <w:trHeight w:val="526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146A7D" w:rsidRPr="001A16D7" w:rsidRDefault="00146A7D" w:rsidP="00146A7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College Service</w:t>
            </w:r>
            <w:r w:rsidRPr="005C6047">
              <w:rPr>
                <w:b/>
              </w:rPr>
              <w:t xml:space="preserve"> - </w:t>
            </w:r>
            <w:r>
              <w:rPr>
                <w:rFonts w:cs="Arial"/>
                <w:i/>
                <w:sz w:val="18"/>
                <w:szCs w:val="18"/>
              </w:rPr>
              <w:t xml:space="preserve">(Includes </w:t>
            </w:r>
            <w:r w:rsidRPr="005A6D9A">
              <w:rPr>
                <w:rFonts w:cs="Arial"/>
                <w:i/>
                <w:sz w:val="18"/>
                <w:szCs w:val="18"/>
              </w:rPr>
              <w:t>re</w:t>
            </w:r>
            <w:r>
              <w:rPr>
                <w:rFonts w:cs="Arial"/>
                <w:i/>
                <w:sz w:val="18"/>
                <w:szCs w:val="18"/>
              </w:rPr>
              <w:t xml:space="preserve">sponsibilities </w:t>
            </w:r>
            <w:r w:rsidRPr="005A6D9A">
              <w:rPr>
                <w:rFonts w:cs="Arial"/>
                <w:i/>
                <w:sz w:val="18"/>
                <w:szCs w:val="18"/>
              </w:rPr>
              <w:t>such as serving o</w:t>
            </w:r>
            <w:r>
              <w:rPr>
                <w:rFonts w:cs="Arial"/>
                <w:i/>
                <w:sz w:val="18"/>
                <w:szCs w:val="18"/>
              </w:rPr>
              <w:t xml:space="preserve">n committees/councils (college Level), </w:t>
            </w:r>
            <w:r w:rsidRPr="005A6D9A">
              <w:rPr>
                <w:rFonts w:cs="Arial"/>
                <w:i/>
                <w:sz w:val="18"/>
                <w:szCs w:val="18"/>
              </w:rPr>
              <w:t xml:space="preserve">developing curriculum and supporting administrative </w:t>
            </w:r>
            <w:r>
              <w:rPr>
                <w:rFonts w:cs="Arial"/>
                <w:i/>
                <w:sz w:val="18"/>
                <w:szCs w:val="18"/>
              </w:rPr>
              <w:t>functions (division level), representation of TCC</w:t>
            </w:r>
            <w:r w:rsidRPr="005A6D9A">
              <w:rPr>
                <w:rFonts w:cs="Arial"/>
                <w:i/>
                <w:sz w:val="18"/>
                <w:szCs w:val="18"/>
              </w:rPr>
              <w:t xml:space="preserve"> in the co</w:t>
            </w:r>
            <w:r>
              <w:rPr>
                <w:rFonts w:cs="Arial"/>
                <w:i/>
                <w:sz w:val="18"/>
                <w:szCs w:val="18"/>
              </w:rPr>
              <w:t>mmunity.)</w:t>
            </w:r>
            <w:r w:rsidRPr="005A6D9A">
              <w:rPr>
                <w:rFonts w:cs="Arial"/>
                <w:i/>
                <w:sz w:val="18"/>
                <w:szCs w:val="18"/>
              </w:rPr>
              <w:t xml:space="preserve">  </w:t>
            </w:r>
            <w:r w:rsidRPr="005A6D9A">
              <w:rPr>
                <w:i/>
                <w:sz w:val="18"/>
                <w:szCs w:val="18"/>
              </w:rPr>
              <w:t>Please do not list</w:t>
            </w:r>
            <w:r>
              <w:rPr>
                <w:i/>
                <w:sz w:val="18"/>
                <w:szCs w:val="18"/>
              </w:rPr>
              <w:t xml:space="preserve"> re</w:t>
            </w:r>
            <w:r w:rsidRPr="005A6D9A">
              <w:rPr>
                <w:i/>
                <w:sz w:val="18"/>
                <w:szCs w:val="18"/>
              </w:rPr>
              <w:t>assignments or other compensated assignments (e.g.</w:t>
            </w:r>
            <w:r>
              <w:rPr>
                <w:i/>
                <w:sz w:val="18"/>
                <w:szCs w:val="18"/>
              </w:rPr>
              <w:t>,</w:t>
            </w:r>
            <w:r w:rsidRPr="005A6D9A">
              <w:rPr>
                <w:i/>
                <w:sz w:val="18"/>
                <w:szCs w:val="18"/>
              </w:rPr>
              <w:t xml:space="preserve"> chair, lead faculty, etc.)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D9D9D9" w:themeFill="background1" w:themeFillShade="D9"/>
          </w:tcPr>
          <w:p w:rsidR="00146A7D" w:rsidRDefault="00146A7D" w:rsidP="00146A7D">
            <w:pPr>
              <w:rPr>
                <w:b/>
              </w:rPr>
            </w:pPr>
            <w:r>
              <w:rPr>
                <w:b/>
              </w:rPr>
              <w:t>College Service Activity</w:t>
            </w:r>
          </w:p>
        </w:tc>
        <w:tc>
          <w:tcPr>
            <w:tcW w:w="3267" w:type="dxa"/>
            <w:gridSpan w:val="5"/>
            <w:shd w:val="clear" w:color="auto" w:fill="D9D9D9" w:themeFill="background1" w:themeFillShade="D9"/>
          </w:tcPr>
          <w:p w:rsidR="00146A7D" w:rsidRDefault="00146A7D" w:rsidP="00146A7D">
            <w:pPr>
              <w:jc w:val="center"/>
              <w:rPr>
                <w:b/>
              </w:rPr>
            </w:pPr>
            <w:r>
              <w:rPr>
                <w:b/>
              </w:rPr>
              <w:t>Date of Activity</w:t>
            </w:r>
          </w:p>
        </w:tc>
        <w:tc>
          <w:tcPr>
            <w:tcW w:w="6210" w:type="dxa"/>
            <w:gridSpan w:val="3"/>
            <w:shd w:val="clear" w:color="auto" w:fill="D9D9D9" w:themeFill="background1" w:themeFillShade="D9"/>
          </w:tcPr>
          <w:p w:rsidR="00146A7D" w:rsidRDefault="00146A7D" w:rsidP="00146A7D">
            <w:pPr>
              <w:jc w:val="center"/>
              <w:rPr>
                <w:b/>
              </w:rPr>
            </w:pPr>
            <w:r>
              <w:rPr>
                <w:b/>
              </w:rPr>
              <w:t>What outcomes were met based on your participation?</w:t>
            </w: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3267" w:type="dxa"/>
            <w:gridSpan w:val="5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  <w:tc>
          <w:tcPr>
            <w:tcW w:w="6210" w:type="dxa"/>
            <w:gridSpan w:val="3"/>
            <w:shd w:val="clear" w:color="auto" w:fill="auto"/>
          </w:tcPr>
          <w:p w:rsidR="00146A7D" w:rsidRDefault="00146A7D" w:rsidP="00146A7D">
            <w:pPr>
              <w:jc w:val="center"/>
              <w:rPr>
                <w:b/>
              </w:rPr>
            </w:pPr>
          </w:p>
        </w:tc>
      </w:tr>
      <w:tr w:rsidR="00146A7D" w:rsidTr="00176D08">
        <w:trPr>
          <w:trHeight w:val="308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146A7D" w:rsidRDefault="00146A7D" w:rsidP="00146A7D">
            <w:pPr>
              <w:rPr>
                <w:b/>
              </w:rPr>
            </w:pPr>
            <w:r>
              <w:rPr>
                <w:b/>
              </w:rPr>
              <w:t>Dean’s Comments on College Service:</w:t>
            </w:r>
          </w:p>
        </w:tc>
      </w:tr>
      <w:tr w:rsidR="00146A7D" w:rsidTr="00176D08">
        <w:trPr>
          <w:trHeight w:val="830"/>
        </w:trPr>
        <w:tc>
          <w:tcPr>
            <w:tcW w:w="14215" w:type="dxa"/>
            <w:gridSpan w:val="10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  <w:p w:rsidR="00146A7D" w:rsidRDefault="00146A7D" w:rsidP="00146A7D">
            <w:pPr>
              <w:rPr>
                <w:b/>
              </w:rPr>
            </w:pPr>
          </w:p>
        </w:tc>
      </w:tr>
      <w:tr w:rsidR="00146A7D" w:rsidTr="00176D08">
        <w:trPr>
          <w:trHeight w:val="623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146A7D" w:rsidRDefault="00146A7D" w:rsidP="00146A7D">
            <w:r w:rsidRPr="007F6184">
              <w:rPr>
                <w:rFonts w:eastAsia="Calibri" w:cs="Times New Roman"/>
                <w:b/>
                <w:sz w:val="28"/>
                <w:szCs w:val="28"/>
              </w:rPr>
              <w:t>Professional Development</w:t>
            </w:r>
            <w:r w:rsidRPr="007F6184">
              <w:rPr>
                <w:rFonts w:eastAsia="Calibri" w:cs="Times New Roman"/>
                <w:b/>
              </w:rPr>
              <w:t xml:space="preserve"> - </w:t>
            </w:r>
            <w:r w:rsidRPr="007F6184">
              <w:rPr>
                <w:rFonts w:eastAsia="Calibri" w:cs="Arial"/>
                <w:i/>
                <w:sz w:val="18"/>
                <w:szCs w:val="18"/>
              </w:rPr>
              <w:t>(Includes activities which address currency and growth in teaching and learning, such as participating in and attending workshops, retaining discipline currency, and contributing to one's profession.)</w:t>
            </w:r>
            <w:r w:rsidRPr="007F6184">
              <w:rPr>
                <w:rFonts w:eastAsia="Calibri" w:cs="Arial"/>
                <w:sz w:val="18"/>
                <w:szCs w:val="18"/>
              </w:rPr>
              <w:t xml:space="preserve">  You may insert additional lines or attach a list of additional professional development activities, if necessary.</w:t>
            </w:r>
          </w:p>
        </w:tc>
      </w:tr>
      <w:tr w:rsidR="00146A7D" w:rsidTr="00F2779B">
        <w:trPr>
          <w:trHeight w:val="623"/>
        </w:trPr>
        <w:tc>
          <w:tcPr>
            <w:tcW w:w="4738" w:type="dxa"/>
            <w:gridSpan w:val="2"/>
            <w:shd w:val="clear" w:color="auto" w:fill="D9D9D9" w:themeFill="background1" w:themeFillShade="D9"/>
          </w:tcPr>
          <w:p w:rsidR="00146A7D" w:rsidRPr="007F6184" w:rsidRDefault="00146A7D" w:rsidP="00146A7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b/>
              </w:rPr>
              <w:t>Professional Development Activity</w:t>
            </w:r>
          </w:p>
        </w:tc>
        <w:tc>
          <w:tcPr>
            <w:tcW w:w="2727" w:type="dxa"/>
            <w:gridSpan w:val="3"/>
            <w:shd w:val="clear" w:color="auto" w:fill="D9D9D9" w:themeFill="background1" w:themeFillShade="D9"/>
          </w:tcPr>
          <w:p w:rsidR="00146A7D" w:rsidRPr="007F6184" w:rsidRDefault="00146A7D" w:rsidP="00146A7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</w:rPr>
              <w:t>Date of Activity</w:t>
            </w:r>
          </w:p>
        </w:tc>
        <w:tc>
          <w:tcPr>
            <w:tcW w:w="6750" w:type="dxa"/>
            <w:gridSpan w:val="5"/>
            <w:shd w:val="clear" w:color="auto" w:fill="D9D9D9" w:themeFill="background1" w:themeFillShade="D9"/>
          </w:tcPr>
          <w:p w:rsidR="00146A7D" w:rsidRPr="007F6184" w:rsidRDefault="00146A7D" w:rsidP="00146A7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b/>
              </w:rPr>
              <w:t>What strategies did you implement in your classes based on the professional activity and what was the outcome?</w:t>
            </w:r>
          </w:p>
        </w:tc>
      </w:tr>
      <w:tr w:rsidR="00146A7D" w:rsidTr="00F2779B">
        <w:trPr>
          <w:trHeight w:val="335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146A7D" w:rsidRDefault="00146A7D" w:rsidP="00146A7D">
            <w:pPr>
              <w:rPr>
                <w:rFonts w:eastAsia="Calibri" w:cs="Times New Roman"/>
                <w:b/>
              </w:rPr>
            </w:pPr>
          </w:p>
        </w:tc>
        <w:tc>
          <w:tcPr>
            <w:tcW w:w="6750" w:type="dxa"/>
            <w:gridSpan w:val="5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</w:tr>
      <w:tr w:rsidR="00146A7D" w:rsidTr="00F2779B">
        <w:trPr>
          <w:trHeight w:val="335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146A7D" w:rsidRDefault="00146A7D" w:rsidP="00146A7D">
            <w:pPr>
              <w:rPr>
                <w:rFonts w:eastAsia="Calibri" w:cs="Times New Roman"/>
                <w:b/>
              </w:rPr>
            </w:pPr>
          </w:p>
        </w:tc>
        <w:tc>
          <w:tcPr>
            <w:tcW w:w="6750" w:type="dxa"/>
            <w:gridSpan w:val="5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</w:tr>
      <w:tr w:rsidR="00146A7D" w:rsidTr="00F2779B">
        <w:trPr>
          <w:trHeight w:val="335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146A7D" w:rsidRDefault="00146A7D" w:rsidP="00146A7D">
            <w:pPr>
              <w:rPr>
                <w:rFonts w:eastAsia="Calibri" w:cs="Times New Roman"/>
                <w:b/>
              </w:rPr>
            </w:pPr>
          </w:p>
        </w:tc>
        <w:tc>
          <w:tcPr>
            <w:tcW w:w="6750" w:type="dxa"/>
            <w:gridSpan w:val="5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</w:tr>
      <w:tr w:rsidR="00146A7D" w:rsidTr="00F2779B">
        <w:trPr>
          <w:trHeight w:val="335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146A7D" w:rsidRDefault="00146A7D" w:rsidP="00146A7D">
            <w:pPr>
              <w:rPr>
                <w:rFonts w:eastAsia="Calibri" w:cs="Times New Roman"/>
                <w:b/>
              </w:rPr>
            </w:pPr>
          </w:p>
        </w:tc>
        <w:tc>
          <w:tcPr>
            <w:tcW w:w="6750" w:type="dxa"/>
            <w:gridSpan w:val="5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</w:tr>
      <w:tr w:rsidR="00146A7D" w:rsidTr="00F2779B">
        <w:trPr>
          <w:trHeight w:val="335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146A7D" w:rsidRDefault="00146A7D" w:rsidP="00146A7D">
            <w:pPr>
              <w:rPr>
                <w:rFonts w:eastAsia="Calibri" w:cs="Times New Roman"/>
                <w:b/>
              </w:rPr>
            </w:pPr>
          </w:p>
        </w:tc>
        <w:tc>
          <w:tcPr>
            <w:tcW w:w="6750" w:type="dxa"/>
            <w:gridSpan w:val="5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</w:tr>
      <w:tr w:rsidR="00146A7D" w:rsidTr="00F2779B">
        <w:trPr>
          <w:trHeight w:val="335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146A7D" w:rsidRDefault="00146A7D" w:rsidP="00146A7D">
            <w:pPr>
              <w:rPr>
                <w:rFonts w:eastAsia="Calibri" w:cs="Times New Roman"/>
                <w:b/>
              </w:rPr>
            </w:pPr>
          </w:p>
        </w:tc>
        <w:tc>
          <w:tcPr>
            <w:tcW w:w="6750" w:type="dxa"/>
            <w:gridSpan w:val="5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</w:tr>
      <w:tr w:rsidR="00146A7D" w:rsidTr="00F2779B">
        <w:trPr>
          <w:trHeight w:val="335"/>
        </w:trPr>
        <w:tc>
          <w:tcPr>
            <w:tcW w:w="4738" w:type="dxa"/>
            <w:gridSpan w:val="2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146A7D" w:rsidRDefault="00146A7D" w:rsidP="00146A7D">
            <w:pPr>
              <w:rPr>
                <w:rFonts w:eastAsia="Calibri" w:cs="Times New Roman"/>
                <w:b/>
              </w:rPr>
            </w:pPr>
          </w:p>
        </w:tc>
        <w:tc>
          <w:tcPr>
            <w:tcW w:w="6750" w:type="dxa"/>
            <w:gridSpan w:val="5"/>
            <w:shd w:val="clear" w:color="auto" w:fill="auto"/>
          </w:tcPr>
          <w:p w:rsidR="00146A7D" w:rsidRDefault="00146A7D" w:rsidP="00146A7D">
            <w:pPr>
              <w:rPr>
                <w:b/>
              </w:rPr>
            </w:pPr>
          </w:p>
        </w:tc>
      </w:tr>
      <w:tr w:rsidR="00F2779B" w:rsidTr="00F2779B">
        <w:trPr>
          <w:trHeight w:val="623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F2779B" w:rsidRDefault="00F2779B" w:rsidP="00F2779B">
            <w:r w:rsidRPr="005E761E">
              <w:rPr>
                <w:rFonts w:eastAsia="Calibri" w:cs="Times New Roman"/>
                <w:b/>
                <w:sz w:val="24"/>
                <w:szCs w:val="24"/>
              </w:rPr>
              <w:t xml:space="preserve">Faculty-2-Student Engagement (F2SE) </w:t>
            </w:r>
            <w:r w:rsidRPr="00274A4E">
              <w:rPr>
                <w:rFonts w:eastAsia="Calibri" w:cs="Times New Roman"/>
                <w:sz w:val="18"/>
                <w:szCs w:val="18"/>
              </w:rPr>
              <w:t>(Formally advising duties)</w:t>
            </w:r>
            <w:r w:rsidRPr="00274A4E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5E761E">
              <w:rPr>
                <w:rFonts w:eastAsia="Calibri" w:cs="Times New Roman"/>
                <w:b/>
                <w:sz w:val="24"/>
                <w:szCs w:val="24"/>
              </w:rPr>
              <w:t xml:space="preserve">– </w:t>
            </w:r>
            <w:r w:rsidRPr="005E761E">
              <w:rPr>
                <w:rFonts w:eastAsia="Calibri" w:cs="Times New Roman"/>
                <w:sz w:val="20"/>
                <w:szCs w:val="20"/>
              </w:rPr>
              <w:t>(I</w:t>
            </w:r>
            <w:r w:rsidRPr="005E761E">
              <w:rPr>
                <w:rFonts w:eastAsia="Calibri" w:cs="Times New Roman"/>
                <w:i/>
                <w:sz w:val="18"/>
                <w:szCs w:val="18"/>
              </w:rPr>
              <w:t xml:space="preserve">ncludes </w:t>
            </w:r>
            <w:r w:rsidRPr="005E761E">
              <w:rPr>
                <w:rFonts w:eastAsia="Calibri" w:cs="Arial"/>
                <w:i/>
                <w:sz w:val="18"/>
                <w:szCs w:val="18"/>
              </w:rPr>
              <w:t>providing quality academic</w:t>
            </w:r>
            <w:r>
              <w:rPr>
                <w:rFonts w:eastAsia="Calibri" w:cs="Arial"/>
                <w:i/>
                <w:sz w:val="18"/>
                <w:szCs w:val="18"/>
              </w:rPr>
              <w:t xml:space="preserve"> and career</w:t>
            </w:r>
            <w:r w:rsidRPr="005E761E">
              <w:rPr>
                <w:rFonts w:eastAsia="Calibri" w:cs="Arial"/>
                <w:i/>
                <w:sz w:val="18"/>
                <w:szCs w:val="18"/>
              </w:rPr>
              <w:t xml:space="preserve"> advising, mentoring and other student engagement options that support student learning and fosters student progression, achievement, and completion.)</w:t>
            </w:r>
          </w:p>
        </w:tc>
      </w:tr>
      <w:tr w:rsidR="00F2779B" w:rsidTr="00F2779B">
        <w:trPr>
          <w:trHeight w:val="623"/>
        </w:trPr>
        <w:tc>
          <w:tcPr>
            <w:tcW w:w="4738" w:type="dxa"/>
            <w:gridSpan w:val="2"/>
            <w:shd w:val="clear" w:color="auto" w:fill="D9D9D9" w:themeFill="background1" w:themeFillShade="D9"/>
          </w:tcPr>
          <w:p w:rsidR="00F2779B" w:rsidRDefault="00F2779B" w:rsidP="00F2779B">
            <w:pPr>
              <w:rPr>
                <w:b/>
              </w:rPr>
            </w:pPr>
            <w:r>
              <w:rPr>
                <w:b/>
              </w:rPr>
              <w:t xml:space="preserve">Engagement Option </w:t>
            </w:r>
          </w:p>
          <w:p w:rsidR="00F2779B" w:rsidRPr="00873A84" w:rsidRDefault="00F2779B" w:rsidP="00F2779B">
            <w:pPr>
              <w:rPr>
                <w:b/>
              </w:rPr>
            </w:pPr>
            <w:r w:rsidRPr="003149A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includes </w:t>
            </w:r>
            <w:r w:rsidRPr="003149AE">
              <w:rPr>
                <w:sz w:val="18"/>
                <w:szCs w:val="18"/>
              </w:rPr>
              <w:t>Pathways to Persistence</w:t>
            </w:r>
            <w:r>
              <w:rPr>
                <w:sz w:val="18"/>
                <w:szCs w:val="18"/>
              </w:rPr>
              <w:t xml:space="preserve"> (P2P)</w:t>
            </w:r>
            <w:r w:rsidRPr="003149AE">
              <w:rPr>
                <w:sz w:val="18"/>
                <w:szCs w:val="18"/>
              </w:rPr>
              <w:t xml:space="preserve"> and</w:t>
            </w:r>
            <w:r>
              <w:rPr>
                <w:sz w:val="18"/>
                <w:szCs w:val="18"/>
              </w:rPr>
              <w:t xml:space="preserve"> other applicable student engagement activities)</w:t>
            </w:r>
          </w:p>
        </w:tc>
        <w:tc>
          <w:tcPr>
            <w:tcW w:w="2817" w:type="dxa"/>
            <w:gridSpan w:val="4"/>
            <w:shd w:val="clear" w:color="auto" w:fill="D9D9D9" w:themeFill="background1" w:themeFillShade="D9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</w:rPr>
              <w:t>How many students were served during F2SE?</w:t>
            </w:r>
          </w:p>
        </w:tc>
        <w:tc>
          <w:tcPr>
            <w:tcW w:w="6660" w:type="dxa"/>
            <w:gridSpan w:val="4"/>
            <w:shd w:val="clear" w:color="auto" w:fill="D9D9D9" w:themeFill="background1" w:themeFillShade="D9"/>
          </w:tcPr>
          <w:p w:rsidR="00F2779B" w:rsidRDefault="00F2779B" w:rsidP="00F2779B">
            <w:pPr>
              <w:rPr>
                <w:sz w:val="18"/>
                <w:szCs w:val="18"/>
              </w:rPr>
            </w:pPr>
            <w:r>
              <w:rPr>
                <w:b/>
              </w:rPr>
              <w:t>What were the outcomes as it relates to the students being successful?</w:t>
            </w:r>
          </w:p>
          <w:p w:rsidR="00F2779B" w:rsidRDefault="00F2779B" w:rsidP="00F27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(P2P Outcomes: attendance, student contact (emails/phone calls), early alert/team referrals, student success after intervention)</w:t>
            </w:r>
          </w:p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(Outcomes for other engagement activities: How many students were served? What was the success of the students?</w:t>
            </w:r>
          </w:p>
        </w:tc>
      </w:tr>
      <w:tr w:rsidR="00F2779B" w:rsidTr="003A577C">
        <w:trPr>
          <w:trHeight w:val="362"/>
        </w:trPr>
        <w:tc>
          <w:tcPr>
            <w:tcW w:w="4738" w:type="dxa"/>
            <w:gridSpan w:val="2"/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2779B" w:rsidTr="003A577C">
        <w:trPr>
          <w:trHeight w:val="353"/>
        </w:trPr>
        <w:tc>
          <w:tcPr>
            <w:tcW w:w="473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2779B" w:rsidTr="003A577C">
        <w:trPr>
          <w:trHeight w:val="353"/>
        </w:trPr>
        <w:tc>
          <w:tcPr>
            <w:tcW w:w="47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779B" w:rsidRPr="005E761E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2779B" w:rsidTr="00F2779B">
        <w:trPr>
          <w:trHeight w:val="1343"/>
        </w:trPr>
        <w:tc>
          <w:tcPr>
            <w:tcW w:w="7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79B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2779B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Faculty Signature: ______________________________________</w:t>
            </w:r>
          </w:p>
          <w:p w:rsidR="00F2779B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2779B" w:rsidRPr="005E761E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Date: ________________________________________</w:t>
            </w:r>
          </w:p>
        </w:tc>
        <w:tc>
          <w:tcPr>
            <w:tcW w:w="7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79B" w:rsidRDefault="00F2779B" w:rsidP="00F2779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F2779B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Dean Signature: _______________________________________</w:t>
            </w: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Date approved: ________________________________________</w:t>
            </w:r>
          </w:p>
          <w:p w:rsidR="00F2779B" w:rsidRPr="005E761E" w:rsidRDefault="00F2779B" w:rsidP="00F2779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2779B" w:rsidTr="00F2779B">
        <w:trPr>
          <w:trHeight w:val="497"/>
        </w:trPr>
        <w:tc>
          <w:tcPr>
            <w:tcW w:w="14215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779B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Additional Dean Comments:</w:t>
            </w:r>
          </w:p>
        </w:tc>
      </w:tr>
      <w:tr w:rsidR="00F2779B" w:rsidTr="00F2779B">
        <w:trPr>
          <w:trHeight w:val="2603"/>
        </w:trPr>
        <w:tc>
          <w:tcPr>
            <w:tcW w:w="14215" w:type="dxa"/>
            <w:gridSpan w:val="10"/>
            <w:shd w:val="clear" w:color="auto" w:fill="auto"/>
          </w:tcPr>
          <w:p w:rsidR="00F2779B" w:rsidRDefault="00F2779B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3349A" w:rsidTr="0073349A">
        <w:trPr>
          <w:trHeight w:val="710"/>
        </w:trPr>
        <w:tc>
          <w:tcPr>
            <w:tcW w:w="14215" w:type="dxa"/>
            <w:gridSpan w:val="10"/>
            <w:shd w:val="clear" w:color="auto" w:fill="D9D9D9" w:themeFill="background1" w:themeFillShade="D9"/>
          </w:tcPr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Revisions (if needed)</w:t>
            </w:r>
          </w:p>
        </w:tc>
      </w:tr>
      <w:tr w:rsidR="0073349A" w:rsidTr="0073349A">
        <w:trPr>
          <w:trHeight w:val="710"/>
        </w:trPr>
        <w:tc>
          <w:tcPr>
            <w:tcW w:w="14215" w:type="dxa"/>
            <w:gridSpan w:val="10"/>
            <w:shd w:val="clear" w:color="auto" w:fill="auto"/>
          </w:tcPr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Faculty Signature: __________________________        Dean Signature: ________________________    Date approved: _________________</w:t>
            </w: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73349A" w:rsidRDefault="0073349A" w:rsidP="0073349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Faculty Signature: __________________________        Dean Signature: ________________________    Date approved: _________________</w:t>
            </w: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73349A" w:rsidRDefault="0073349A" w:rsidP="0073349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Faculty Signature: __________________________        Dean Signature: ________________________    Date approved: _________________</w:t>
            </w: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73349A" w:rsidRDefault="0073349A" w:rsidP="00F2779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bookmarkEnd w:id="0"/>
    </w:tbl>
    <w:p w:rsidR="00EF5167" w:rsidRDefault="00EF5167"/>
    <w:p w:rsidR="00EF5167" w:rsidRDefault="00EF5167"/>
    <w:p w:rsidR="00EF5167" w:rsidRDefault="00EF5167"/>
    <w:sectPr w:rsidR="00EF5167" w:rsidSect="004C4985">
      <w:headerReference w:type="default" r:id="rId8"/>
      <w:footerReference w:type="default" r:id="rId9"/>
      <w:pgSz w:w="15840" w:h="12240" w:orient="landscape"/>
      <w:pgMar w:top="403" w:right="720" w:bottom="432" w:left="720" w:header="734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7CA" w:rsidRDefault="00C017CA" w:rsidP="00EF5167">
      <w:pPr>
        <w:spacing w:after="0" w:line="240" w:lineRule="auto"/>
      </w:pPr>
      <w:r>
        <w:separator/>
      </w:r>
    </w:p>
  </w:endnote>
  <w:endnote w:type="continuationSeparator" w:id="0">
    <w:p w:rsidR="00C017CA" w:rsidRDefault="00C017CA" w:rsidP="00EF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67" w:rsidRPr="00EF5167" w:rsidRDefault="00EF5167" w:rsidP="00EF5167">
    <w:pPr>
      <w:pStyle w:val="Footer"/>
      <w:ind w:left="4680"/>
      <w:rPr>
        <w:color w:val="595959" w:themeColor="text1" w:themeTint="A6"/>
        <w:sz w:val="18"/>
        <w:szCs w:val="18"/>
      </w:rPr>
    </w:pPr>
    <w:r>
      <w:tab/>
      <w:t xml:space="preserve">                                                                               </w:t>
    </w:r>
    <w:r w:rsidR="00176D08">
      <w:t xml:space="preserve">                                         </w:t>
    </w:r>
    <w:r w:rsidRPr="00EF5167">
      <w:rPr>
        <w:color w:val="3B3838" w:themeColor="background2" w:themeShade="40"/>
        <w:sz w:val="18"/>
        <w:szCs w:val="18"/>
      </w:rPr>
      <w:t>Office of Academic Affairs       December 1, 2023</w:t>
    </w:r>
  </w:p>
  <w:p w:rsidR="00EF5167" w:rsidRDefault="00EF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7CA" w:rsidRDefault="00C017CA" w:rsidP="00EF5167">
      <w:pPr>
        <w:spacing w:after="0" w:line="240" w:lineRule="auto"/>
      </w:pPr>
      <w:r>
        <w:separator/>
      </w:r>
    </w:p>
  </w:footnote>
  <w:footnote w:type="continuationSeparator" w:id="0">
    <w:p w:rsidR="00C017CA" w:rsidRDefault="00C017CA" w:rsidP="00EF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67" w:rsidRPr="00EF5167" w:rsidRDefault="00EF5167" w:rsidP="004C4985">
    <w:pPr>
      <w:jc w:val="center"/>
      <w:rPr>
        <w:b/>
        <w:noProof/>
        <w:sz w:val="36"/>
        <w:szCs w:val="36"/>
      </w:rPr>
    </w:pPr>
    <w:r>
      <w:rPr>
        <w:b/>
        <w:noProof/>
        <w:sz w:val="36"/>
        <w:szCs w:val="36"/>
      </w:rPr>
      <w:t>Tallahassee Community College</w:t>
    </w:r>
    <w:r w:rsidR="004C4985">
      <w:rPr>
        <w:b/>
        <w:noProof/>
        <w:sz w:val="36"/>
        <w:szCs w:val="36"/>
      </w:rPr>
      <w:br/>
    </w:r>
    <w:r>
      <w:rPr>
        <w:b/>
        <w:noProof/>
        <w:sz w:val="36"/>
        <w:szCs w:val="36"/>
      </w:rPr>
      <w:t>Faculty Workload &amp; Annual Goal Setting</w:t>
    </w:r>
  </w:p>
  <w:p w:rsidR="00EF5167" w:rsidRDefault="00EF5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F399B"/>
    <w:multiLevelType w:val="multilevel"/>
    <w:tmpl w:val="5F5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7"/>
    <w:rsid w:val="00146A7D"/>
    <w:rsid w:val="00176D08"/>
    <w:rsid w:val="003A577C"/>
    <w:rsid w:val="004C4985"/>
    <w:rsid w:val="005D6021"/>
    <w:rsid w:val="006603B3"/>
    <w:rsid w:val="00727AAE"/>
    <w:rsid w:val="0073349A"/>
    <w:rsid w:val="007D4008"/>
    <w:rsid w:val="00C017CA"/>
    <w:rsid w:val="00C04CF3"/>
    <w:rsid w:val="00EB11FE"/>
    <w:rsid w:val="00EE5928"/>
    <w:rsid w:val="00EF5167"/>
    <w:rsid w:val="00F2779B"/>
    <w:rsid w:val="00F479A5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1847E"/>
  <w15:chartTrackingRefBased/>
  <w15:docId w15:val="{EAAF2134-E44D-4B2F-9916-4EAEF698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7"/>
  </w:style>
  <w:style w:type="paragraph" w:styleId="Footer">
    <w:name w:val="footer"/>
    <w:basedOn w:val="Normal"/>
    <w:link w:val="FooterChar"/>
    <w:uiPriority w:val="99"/>
    <w:unhideWhenUsed/>
    <w:rsid w:val="00EF5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7"/>
  </w:style>
  <w:style w:type="table" w:styleId="TableGrid">
    <w:name w:val="Table Grid"/>
    <w:basedOn w:val="TableNormal"/>
    <w:uiPriority w:val="39"/>
    <w:rsid w:val="00EF5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51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F468-3368-4EEF-AD16-83243A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5</cp:revision>
  <dcterms:created xsi:type="dcterms:W3CDTF">2023-12-06T17:23:00Z</dcterms:created>
  <dcterms:modified xsi:type="dcterms:W3CDTF">2023-12-07T13:36:00Z</dcterms:modified>
</cp:coreProperties>
</file>